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19" w:rsidRDefault="00674D19">
      <w:pPr>
        <w:rPr>
          <w:rFonts w:ascii="Calibri" w:hAnsi="Calibri" w:cs="Calibri"/>
          <w:b/>
          <w:sz w:val="28"/>
          <w:szCs w:val="24"/>
        </w:rPr>
      </w:pPr>
    </w:p>
    <w:p w:rsidR="00986072" w:rsidRPr="00986072" w:rsidRDefault="00986072" w:rsidP="00986072">
      <w:pPr>
        <w:rPr>
          <w:rFonts w:ascii="Calibri" w:hAnsi="Calibri" w:cs="Calibri"/>
          <w:b/>
          <w:sz w:val="28"/>
          <w:szCs w:val="24"/>
        </w:rPr>
      </w:pPr>
      <w:r w:rsidRPr="00986072">
        <w:rPr>
          <w:rFonts w:ascii="Calibri" w:hAnsi="Calibri" w:cs="Calibri"/>
          <w:b/>
          <w:sz w:val="28"/>
          <w:szCs w:val="24"/>
        </w:rPr>
        <w:t>ANEXO II</w:t>
      </w:r>
    </w:p>
    <w:p w:rsidR="00986072" w:rsidRDefault="00986072" w:rsidP="00986072">
      <w:pPr>
        <w:rPr>
          <w:rFonts w:ascii="Calibri" w:hAnsi="Calibri" w:cs="Calibri"/>
          <w:sz w:val="24"/>
          <w:szCs w:val="24"/>
        </w:rPr>
      </w:pPr>
    </w:p>
    <w:p w:rsidR="00986072" w:rsidRDefault="00986072" w:rsidP="00986072">
      <w:pPr>
        <w:jc w:val="center"/>
        <w:rPr>
          <w:rFonts w:cs="Arial"/>
          <w:b/>
          <w:bCs/>
          <w:color w:val="000000"/>
          <w:sz w:val="36"/>
          <w:szCs w:val="36"/>
        </w:rPr>
      </w:pPr>
      <w:r>
        <w:rPr>
          <w:rFonts w:cs="Arial"/>
          <w:b/>
          <w:bCs/>
          <w:color w:val="000000"/>
          <w:sz w:val="36"/>
          <w:szCs w:val="36"/>
        </w:rPr>
        <w:t>Desglose del presupuesto del Contrato de Transferencia</w:t>
      </w:r>
    </w:p>
    <w:p w:rsidR="00083C5C" w:rsidRDefault="00083C5C">
      <w:pPr>
        <w:rPr>
          <w:rFonts w:cs="Arial"/>
          <w:b/>
          <w:bCs/>
          <w:color w:val="000000"/>
          <w:sz w:val="36"/>
          <w:szCs w:val="36"/>
        </w:rPr>
      </w:pPr>
    </w:p>
    <w:p w:rsidR="003A6383" w:rsidRPr="00674D19" w:rsidRDefault="003A6383">
      <w:pPr>
        <w:rPr>
          <w:rFonts w:cs="Arial"/>
          <w:b/>
          <w:bCs/>
          <w:color w:val="000000"/>
          <w:sz w:val="24"/>
          <w:szCs w:val="24"/>
        </w:rPr>
      </w:pPr>
      <w:r w:rsidRPr="00674D19">
        <w:rPr>
          <w:rFonts w:cs="Arial"/>
          <w:b/>
          <w:bCs/>
          <w:color w:val="000000"/>
          <w:sz w:val="24"/>
          <w:szCs w:val="24"/>
        </w:rPr>
        <w:t>Presupuesto total de la actividad:</w:t>
      </w:r>
    </w:p>
    <w:p w:rsidR="003A6383" w:rsidRPr="003A6383" w:rsidRDefault="003A6383" w:rsidP="003A6383">
      <w:pPr>
        <w:ind w:firstLine="708"/>
        <w:rPr>
          <w:rFonts w:cs="Arial"/>
          <w:bCs/>
          <w:color w:val="000000"/>
          <w:sz w:val="24"/>
          <w:szCs w:val="24"/>
        </w:rPr>
      </w:pPr>
      <w:r w:rsidRPr="003A6383">
        <w:rPr>
          <w:rFonts w:cs="Arial"/>
          <w:bCs/>
          <w:color w:val="000000"/>
          <w:sz w:val="24"/>
          <w:szCs w:val="24"/>
        </w:rPr>
        <w:t>Costes directos:</w:t>
      </w:r>
    </w:p>
    <w:p w:rsidR="003A6383" w:rsidRPr="003A6383" w:rsidRDefault="003A6383" w:rsidP="003A6383">
      <w:pPr>
        <w:ind w:firstLine="708"/>
        <w:rPr>
          <w:rFonts w:cs="Arial"/>
          <w:bCs/>
          <w:color w:val="000000"/>
          <w:sz w:val="24"/>
          <w:szCs w:val="24"/>
        </w:rPr>
      </w:pPr>
      <w:r w:rsidRPr="003A6383">
        <w:rPr>
          <w:rFonts w:cs="Arial"/>
          <w:bCs/>
          <w:color w:val="000000"/>
          <w:sz w:val="24"/>
          <w:szCs w:val="24"/>
        </w:rPr>
        <w:t>Costes indirectos (10 %):</w:t>
      </w:r>
    </w:p>
    <w:p w:rsidR="003A6383" w:rsidRDefault="003A6383">
      <w:pPr>
        <w:rPr>
          <w:rFonts w:cs="Arial"/>
          <w:bCs/>
          <w:color w:val="000000"/>
          <w:sz w:val="24"/>
          <w:szCs w:val="24"/>
        </w:rPr>
      </w:pPr>
    </w:p>
    <w:p w:rsidR="003A6383" w:rsidRPr="003A6383" w:rsidRDefault="003A6383">
      <w:pPr>
        <w:rPr>
          <w:rFonts w:cs="Arial"/>
          <w:bCs/>
          <w:color w:val="000000"/>
          <w:sz w:val="24"/>
          <w:szCs w:val="24"/>
        </w:rPr>
      </w:pPr>
      <w:r w:rsidRPr="003A6383">
        <w:rPr>
          <w:rFonts w:cs="Arial"/>
          <w:bCs/>
          <w:color w:val="000000"/>
          <w:sz w:val="24"/>
          <w:szCs w:val="24"/>
        </w:rPr>
        <w:t>Desglose de costes directos: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83C5C" w:rsidTr="00083C5C">
        <w:tc>
          <w:tcPr>
            <w:tcW w:w="4247" w:type="dxa"/>
          </w:tcPr>
          <w:p w:rsidR="00083C5C" w:rsidRDefault="00083C5C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Gastos </w:t>
            </w:r>
            <w:r w:rsidR="003A6383">
              <w:rPr>
                <w:rFonts w:cs="Arial"/>
                <w:bCs/>
                <w:color w:val="000000"/>
                <w:sz w:val="24"/>
                <w:szCs w:val="24"/>
              </w:rPr>
              <w:t xml:space="preserve">(total)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de Personal</w:t>
            </w:r>
          </w:p>
        </w:tc>
        <w:tc>
          <w:tcPr>
            <w:tcW w:w="4247" w:type="dxa"/>
          </w:tcPr>
          <w:p w:rsidR="00083C5C" w:rsidRDefault="00083C5C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083C5C" w:rsidTr="00083C5C">
        <w:tc>
          <w:tcPr>
            <w:tcW w:w="4247" w:type="dxa"/>
          </w:tcPr>
          <w:p w:rsidR="00083C5C" w:rsidRDefault="00083C5C" w:rsidP="00083C5C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Material Fungible</w:t>
            </w:r>
          </w:p>
        </w:tc>
        <w:tc>
          <w:tcPr>
            <w:tcW w:w="4247" w:type="dxa"/>
          </w:tcPr>
          <w:p w:rsidR="00083C5C" w:rsidRDefault="00083C5C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083C5C" w:rsidTr="00083C5C">
        <w:tc>
          <w:tcPr>
            <w:tcW w:w="4247" w:type="dxa"/>
          </w:tcPr>
          <w:p w:rsidR="00083C5C" w:rsidRDefault="00083C5C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Viajes y manutención</w:t>
            </w:r>
          </w:p>
        </w:tc>
        <w:tc>
          <w:tcPr>
            <w:tcW w:w="4247" w:type="dxa"/>
          </w:tcPr>
          <w:p w:rsidR="00083C5C" w:rsidRDefault="00083C5C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083C5C" w:rsidTr="00083C5C">
        <w:tc>
          <w:tcPr>
            <w:tcW w:w="4247" w:type="dxa"/>
          </w:tcPr>
          <w:p w:rsidR="00083C5C" w:rsidRDefault="003A6383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Gastos de Representación</w:t>
            </w:r>
          </w:p>
        </w:tc>
        <w:tc>
          <w:tcPr>
            <w:tcW w:w="4247" w:type="dxa"/>
          </w:tcPr>
          <w:p w:rsidR="00083C5C" w:rsidRDefault="00083C5C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3A6383" w:rsidTr="003A6383">
        <w:trPr>
          <w:trHeight w:val="270"/>
        </w:trPr>
        <w:tc>
          <w:tcPr>
            <w:tcW w:w="4247" w:type="dxa"/>
          </w:tcPr>
          <w:p w:rsidR="003A6383" w:rsidRPr="003A6383" w:rsidRDefault="003A6383" w:rsidP="003A6383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3A6383">
              <w:rPr>
                <w:rFonts w:cs="Arial"/>
                <w:bCs/>
                <w:color w:val="000000"/>
                <w:sz w:val="24"/>
                <w:szCs w:val="24"/>
              </w:rPr>
              <w:t>Inscripciones a congresos y cursos</w:t>
            </w:r>
          </w:p>
        </w:tc>
        <w:tc>
          <w:tcPr>
            <w:tcW w:w="4247" w:type="dxa"/>
          </w:tcPr>
          <w:p w:rsidR="003A6383" w:rsidRDefault="003A6383" w:rsidP="003A6383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3A6383" w:rsidTr="00083C5C">
        <w:tc>
          <w:tcPr>
            <w:tcW w:w="4247" w:type="dxa"/>
          </w:tcPr>
          <w:p w:rsidR="003A6383" w:rsidRPr="003A6383" w:rsidRDefault="003A6383" w:rsidP="003A6383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3A6383">
              <w:rPr>
                <w:rFonts w:cs="Arial"/>
                <w:bCs/>
                <w:color w:val="000000"/>
                <w:sz w:val="24"/>
                <w:szCs w:val="24"/>
              </w:rPr>
              <w:t>Servicios de asesoramiento y consultoría.</w:t>
            </w:r>
          </w:p>
        </w:tc>
        <w:tc>
          <w:tcPr>
            <w:tcW w:w="4247" w:type="dxa"/>
          </w:tcPr>
          <w:p w:rsidR="003A6383" w:rsidRDefault="003A6383" w:rsidP="003A6383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3A6383" w:rsidTr="00083C5C">
        <w:tc>
          <w:tcPr>
            <w:tcW w:w="4247" w:type="dxa"/>
          </w:tcPr>
          <w:p w:rsidR="003A6383" w:rsidRPr="003A6383" w:rsidRDefault="003A6383" w:rsidP="003A6383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 w:rsidRPr="003A6383">
              <w:rPr>
                <w:rFonts w:cs="Arial"/>
                <w:bCs/>
                <w:color w:val="000000"/>
                <w:sz w:val="24"/>
                <w:szCs w:val="24"/>
              </w:rPr>
              <w:t>Pago a colaboradores</w:t>
            </w:r>
          </w:p>
        </w:tc>
        <w:tc>
          <w:tcPr>
            <w:tcW w:w="4247" w:type="dxa"/>
          </w:tcPr>
          <w:p w:rsidR="003A6383" w:rsidRDefault="003A6383" w:rsidP="003A6383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3A6383" w:rsidTr="00083C5C">
        <w:tc>
          <w:tcPr>
            <w:tcW w:w="4247" w:type="dxa"/>
          </w:tcPr>
          <w:p w:rsidR="003A6383" w:rsidRPr="003A6383" w:rsidRDefault="003A6383" w:rsidP="003A6383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Otros</w:t>
            </w:r>
          </w:p>
        </w:tc>
        <w:tc>
          <w:tcPr>
            <w:tcW w:w="4247" w:type="dxa"/>
          </w:tcPr>
          <w:p w:rsidR="003A6383" w:rsidRDefault="003A6383" w:rsidP="003A6383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</w:tbl>
    <w:p w:rsidR="00083C5C" w:rsidRDefault="00083C5C" w:rsidP="003A6383">
      <w:pPr>
        <w:spacing w:after="0" w:line="240" w:lineRule="auto"/>
        <w:rPr>
          <w:rFonts w:cs="Arial"/>
          <w:bCs/>
          <w:color w:val="000000"/>
          <w:sz w:val="24"/>
          <w:szCs w:val="24"/>
        </w:rPr>
      </w:pPr>
    </w:p>
    <w:p w:rsidR="005F735F" w:rsidRDefault="005F735F" w:rsidP="003A6383">
      <w:pPr>
        <w:spacing w:after="0" w:line="240" w:lineRule="auto"/>
        <w:rPr>
          <w:rFonts w:cs="Arial"/>
          <w:bCs/>
          <w:color w:val="000000"/>
          <w:sz w:val="24"/>
          <w:szCs w:val="24"/>
        </w:rPr>
      </w:pPr>
    </w:p>
    <w:p w:rsidR="005F735F" w:rsidRDefault="005F735F" w:rsidP="003A6383">
      <w:pPr>
        <w:spacing w:after="0" w:line="240" w:lineRule="auto"/>
        <w:rPr>
          <w:rFonts w:cs="Arial"/>
          <w:bCs/>
          <w:color w:val="000000"/>
          <w:sz w:val="24"/>
          <w:szCs w:val="24"/>
        </w:rPr>
      </w:pPr>
    </w:p>
    <w:p w:rsidR="005F735F" w:rsidRDefault="005F735F" w:rsidP="003A6383">
      <w:pPr>
        <w:spacing w:after="0" w:line="240" w:lineRule="auto"/>
        <w:rPr>
          <w:rFonts w:cs="Arial"/>
          <w:bCs/>
          <w:color w:val="000000"/>
          <w:sz w:val="24"/>
          <w:szCs w:val="24"/>
        </w:rPr>
      </w:pPr>
    </w:p>
    <w:p w:rsidR="00E758AD" w:rsidRDefault="00E758AD" w:rsidP="003A6383">
      <w:pPr>
        <w:spacing w:after="0" w:line="240" w:lineRule="auto"/>
        <w:rPr>
          <w:rFonts w:cs="Arial"/>
          <w:bCs/>
          <w:color w:val="000000"/>
          <w:sz w:val="24"/>
          <w:szCs w:val="24"/>
        </w:rPr>
      </w:pPr>
    </w:p>
    <w:p w:rsidR="00E758AD" w:rsidRDefault="00E758AD" w:rsidP="003A6383">
      <w:pPr>
        <w:spacing w:after="0" w:line="240" w:lineRule="auto"/>
        <w:rPr>
          <w:rFonts w:cs="Arial"/>
          <w:bCs/>
          <w:color w:val="000000"/>
          <w:sz w:val="24"/>
          <w:szCs w:val="24"/>
        </w:rPr>
      </w:pPr>
    </w:p>
    <w:p w:rsidR="00E758AD" w:rsidRDefault="00E758AD" w:rsidP="003A6383">
      <w:pPr>
        <w:spacing w:after="0" w:line="240" w:lineRule="auto"/>
        <w:rPr>
          <w:rFonts w:cs="Arial"/>
          <w:bCs/>
          <w:color w:val="000000"/>
          <w:sz w:val="24"/>
          <w:szCs w:val="24"/>
        </w:rPr>
      </w:pPr>
      <w:bookmarkStart w:id="0" w:name="_GoBack"/>
      <w:bookmarkEnd w:id="0"/>
    </w:p>
    <w:p w:rsidR="005F735F" w:rsidRPr="005F735F" w:rsidRDefault="005F735F" w:rsidP="003A6383">
      <w:pPr>
        <w:spacing w:after="0" w:line="240" w:lineRule="auto"/>
        <w:rPr>
          <w:rFonts w:cs="Arial"/>
          <w:b/>
          <w:bCs/>
          <w:color w:val="000000"/>
          <w:szCs w:val="24"/>
        </w:rPr>
      </w:pPr>
    </w:p>
    <w:p w:rsidR="005F735F" w:rsidRPr="00083C5C" w:rsidRDefault="005F735F" w:rsidP="005F735F">
      <w:pPr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  <w:r w:rsidRPr="005F735F">
        <w:rPr>
          <w:rFonts w:cs="Arial"/>
          <w:b/>
          <w:bCs/>
          <w:color w:val="000000"/>
          <w:szCs w:val="24"/>
        </w:rPr>
        <w:t>NOTA:</w:t>
      </w:r>
      <w:r w:rsidRPr="005F735F">
        <w:rPr>
          <w:rFonts w:cs="Arial"/>
          <w:bCs/>
          <w:color w:val="000000"/>
          <w:szCs w:val="24"/>
        </w:rPr>
        <w:t xml:space="preserve"> </w:t>
      </w:r>
      <w:r>
        <w:rPr>
          <w:rFonts w:cs="Arial"/>
          <w:bCs/>
          <w:color w:val="000000"/>
          <w:sz w:val="24"/>
          <w:szCs w:val="24"/>
        </w:rPr>
        <w:t>El Impuesto del Valor Añadido (IVA) depende del tipo de actividad que se realice. El presupuesto que se desglosa corresponde a la BASE IMPONIBLE, es decir el IVA siempre será ADICIONAL al presupuesto del proyecto.</w:t>
      </w:r>
    </w:p>
    <w:p w:rsidR="00083C5C" w:rsidRPr="00E758AD" w:rsidRDefault="00083C5C" w:rsidP="00E758AD">
      <w:pPr>
        <w:rPr>
          <w:rFonts w:cs="Arial"/>
          <w:b/>
          <w:bCs/>
          <w:color w:val="000000"/>
          <w:sz w:val="36"/>
          <w:szCs w:val="36"/>
        </w:rPr>
      </w:pPr>
    </w:p>
    <w:sectPr w:rsidR="00083C5C" w:rsidRPr="00E758A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71D" w:rsidRDefault="000A671D" w:rsidP="0081345A">
      <w:pPr>
        <w:spacing w:after="0" w:line="240" w:lineRule="auto"/>
      </w:pPr>
      <w:r>
        <w:separator/>
      </w:r>
    </w:p>
  </w:endnote>
  <w:endnote w:type="continuationSeparator" w:id="0">
    <w:p w:rsidR="000A671D" w:rsidRDefault="000A671D" w:rsidP="0081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Quattrocent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71D" w:rsidRDefault="000A671D" w:rsidP="0081345A">
      <w:pPr>
        <w:spacing w:after="0" w:line="240" w:lineRule="auto"/>
      </w:pPr>
      <w:r>
        <w:separator/>
      </w:r>
    </w:p>
  </w:footnote>
  <w:footnote w:type="continuationSeparator" w:id="0">
    <w:p w:rsidR="000A671D" w:rsidRDefault="000A671D" w:rsidP="0081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649" w:rsidRDefault="000C464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8CE3227" wp14:editId="4967037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705100" cy="542925"/>
          <wp:effectExtent l="0" t="0" r="0" b="9525"/>
          <wp:wrapNone/>
          <wp:docPr id="1" name="Imagen 1" descr="http://st04.www.unir.net/wp-content/uploads/2014/10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st04.www.unir.net/wp-content/uploads/2014/10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C4649" w:rsidRDefault="000C4649">
    <w:pPr>
      <w:pStyle w:val="Encabezado"/>
    </w:pPr>
  </w:p>
  <w:p w:rsidR="000C4649" w:rsidRDefault="000C4649">
    <w:pPr>
      <w:pStyle w:val="Encabezado"/>
    </w:pPr>
  </w:p>
  <w:p w:rsidR="000C4649" w:rsidRDefault="000C4649">
    <w:pPr>
      <w:pStyle w:val="Encabezado"/>
    </w:pPr>
  </w:p>
  <w:p w:rsidR="000C4649" w:rsidRDefault="000C46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477"/>
    <w:multiLevelType w:val="hybridMultilevel"/>
    <w:tmpl w:val="A8D0E018"/>
    <w:lvl w:ilvl="0" w:tplc="2CA04558">
      <w:numFmt w:val="bullet"/>
      <w:lvlText w:val=""/>
      <w:lvlJc w:val="left"/>
      <w:pPr>
        <w:ind w:left="720" w:hanging="360"/>
      </w:pPr>
      <w:rPr>
        <w:rFonts w:ascii="Quattrocento" w:eastAsia="Times New Roman" w:hAnsi="Quattrocen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3916"/>
    <w:multiLevelType w:val="hybridMultilevel"/>
    <w:tmpl w:val="148238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F33D8"/>
    <w:multiLevelType w:val="multilevel"/>
    <w:tmpl w:val="428A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57EF3"/>
    <w:multiLevelType w:val="hybridMultilevel"/>
    <w:tmpl w:val="B8288392"/>
    <w:lvl w:ilvl="0" w:tplc="4E52FCB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351EB"/>
    <w:multiLevelType w:val="hybridMultilevel"/>
    <w:tmpl w:val="BE0E9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B5F51"/>
    <w:multiLevelType w:val="hybridMultilevel"/>
    <w:tmpl w:val="8A30BF30"/>
    <w:lvl w:ilvl="0" w:tplc="9E18A6D4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8682311"/>
    <w:multiLevelType w:val="hybridMultilevel"/>
    <w:tmpl w:val="F2E0F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D7105"/>
    <w:multiLevelType w:val="multilevel"/>
    <w:tmpl w:val="6A78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238FB"/>
    <w:multiLevelType w:val="hybridMultilevel"/>
    <w:tmpl w:val="AB903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D3B28"/>
    <w:multiLevelType w:val="hybridMultilevel"/>
    <w:tmpl w:val="6D886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40370"/>
    <w:multiLevelType w:val="hybridMultilevel"/>
    <w:tmpl w:val="06E01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1527F"/>
    <w:multiLevelType w:val="multilevel"/>
    <w:tmpl w:val="5564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7A013B"/>
    <w:multiLevelType w:val="multilevel"/>
    <w:tmpl w:val="C2F0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11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5A"/>
    <w:rsid w:val="00083C5C"/>
    <w:rsid w:val="000A671D"/>
    <w:rsid w:val="000C4649"/>
    <w:rsid w:val="000E6F92"/>
    <w:rsid w:val="003A6383"/>
    <w:rsid w:val="004B691E"/>
    <w:rsid w:val="00527ED4"/>
    <w:rsid w:val="00536668"/>
    <w:rsid w:val="005770FE"/>
    <w:rsid w:val="005B5231"/>
    <w:rsid w:val="005F735F"/>
    <w:rsid w:val="00615403"/>
    <w:rsid w:val="00671190"/>
    <w:rsid w:val="00674D19"/>
    <w:rsid w:val="006908D3"/>
    <w:rsid w:val="006E05DB"/>
    <w:rsid w:val="007F011C"/>
    <w:rsid w:val="007F5110"/>
    <w:rsid w:val="0081345A"/>
    <w:rsid w:val="008231C1"/>
    <w:rsid w:val="008636E3"/>
    <w:rsid w:val="008A05C2"/>
    <w:rsid w:val="008D4F56"/>
    <w:rsid w:val="009003FD"/>
    <w:rsid w:val="00986072"/>
    <w:rsid w:val="00AB7432"/>
    <w:rsid w:val="00BD76EA"/>
    <w:rsid w:val="00E758AD"/>
    <w:rsid w:val="00F0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695C"/>
  <w15:chartTrackingRefBased/>
  <w15:docId w15:val="{0A68B2BF-07CC-49E0-A708-16D415AC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636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1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45A"/>
  </w:style>
  <w:style w:type="paragraph" w:styleId="Piedepgina">
    <w:name w:val="footer"/>
    <w:basedOn w:val="Normal"/>
    <w:link w:val="PiedepginaCar"/>
    <w:uiPriority w:val="99"/>
    <w:unhideWhenUsed/>
    <w:rsid w:val="0081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45A"/>
  </w:style>
  <w:style w:type="paragraph" w:styleId="Prrafodelista">
    <w:name w:val="List Paragraph"/>
    <w:basedOn w:val="Normal"/>
    <w:uiPriority w:val="34"/>
    <w:qFormat/>
    <w:rsid w:val="008134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36E3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636E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3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6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711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8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9D963C189BDF4885AFA980984531B2" ma:contentTypeVersion="4" ma:contentTypeDescription="Crear nuevo documento." ma:contentTypeScope="" ma:versionID="fc9466c64bf6c346cd5d03c5f39b2ff3">
  <xsd:schema xmlns:xsd="http://www.w3.org/2001/XMLSchema" xmlns:xs="http://www.w3.org/2001/XMLSchema" xmlns:p="http://schemas.microsoft.com/office/2006/metadata/properties" xmlns:ns2="b4c172b9-aea8-4b2c-9a64-8c4ad9680467" xmlns:ns3="0a70e875-3d35-4be2-921f-7117c31bab9b" targetNamespace="http://schemas.microsoft.com/office/2006/metadata/properties" ma:root="true" ma:fieldsID="52f3a3cdd13237b7f2a4fb88ec23348f" ns2:_="" ns3:_="">
    <xsd:import namespace="b4c172b9-aea8-4b2c-9a64-8c4ad9680467"/>
    <xsd:import namespace="0a70e875-3d35-4be2-921f-7117c31ba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172b9-aea8-4b2c-9a64-8c4ad9680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B49E44-CC82-4A0B-886F-9F63EDC200C3}"/>
</file>

<file path=customXml/itemProps2.xml><?xml version="1.0" encoding="utf-8"?>
<ds:datastoreItem xmlns:ds="http://schemas.openxmlformats.org/officeDocument/2006/customXml" ds:itemID="{9413B39D-B12A-44A2-B2EF-D37E2B56D14D}"/>
</file>

<file path=customXml/itemProps3.xml><?xml version="1.0" encoding="utf-8"?>
<ds:datastoreItem xmlns:ds="http://schemas.openxmlformats.org/officeDocument/2006/customXml" ds:itemID="{CCC2E3B0-717C-4D21-BE17-7D93846E9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Antona Jimeno</dc:creator>
  <cp:keywords/>
  <dc:description/>
  <cp:lastModifiedBy>Iris Pascual Gutiérrez</cp:lastModifiedBy>
  <cp:revision>9</cp:revision>
  <cp:lastPrinted>2018-12-11T12:58:00Z</cp:lastPrinted>
  <dcterms:created xsi:type="dcterms:W3CDTF">2019-07-18T20:58:00Z</dcterms:created>
  <dcterms:modified xsi:type="dcterms:W3CDTF">2019-09-23T10:47:00Z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0x010100029D963C189BDF4885AFA980984531B2</vt:lpwstr>
  </property>
  <property fmtid="{D5CDD505-2E9C-101B-9397-08002B2CF9AE}" pid="3" name="Order">
    <vt:r8>450400</vt:r8>
  </property>
</Properties>
</file>